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C3BDEF" w14:textId="77777777" w:rsidR="00A120E7" w:rsidRDefault="007059B3">
      <w:pPr>
        <w:spacing w:after="0" w:line="276" w:lineRule="auto"/>
        <w:ind w:left="3540"/>
        <w:rPr>
          <w:rFonts w:ascii="Calibri" w:eastAsia="Calibri" w:hAnsi="Calibri" w:cs="Times New Roman"/>
          <w:sz w:val="28"/>
          <w:szCs w:val="28"/>
        </w:rPr>
      </w:pPr>
      <w:r>
        <w:rPr>
          <w:noProof/>
          <w:lang w:eastAsia="de-DE"/>
        </w:rPr>
        <w:drawing>
          <wp:inline distT="0" distB="0" distL="0" distR="0" wp14:anchorId="71CA3889" wp14:editId="75E7E55D">
            <wp:extent cx="1477010" cy="49212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a:picLocks noChangeAspect="1" noChangeArrowheads="1"/>
                    </pic:cNvPicPr>
                  </pic:nvPicPr>
                  <pic:blipFill>
                    <a:blip r:embed="rId4"/>
                    <a:stretch>
                      <a:fillRect/>
                    </a:stretch>
                  </pic:blipFill>
                  <pic:spPr bwMode="auto">
                    <a:xfrm>
                      <a:off x="0" y="0"/>
                      <a:ext cx="1477010" cy="492125"/>
                    </a:xfrm>
                    <a:prstGeom prst="rect">
                      <a:avLst/>
                    </a:prstGeom>
                  </pic:spPr>
                </pic:pic>
              </a:graphicData>
            </a:graphic>
          </wp:inline>
        </w:drawing>
      </w:r>
    </w:p>
    <w:p w14:paraId="645A3B4F" w14:textId="77777777" w:rsidR="00A120E7" w:rsidRDefault="007059B3">
      <w:pPr>
        <w:spacing w:after="0" w:line="276" w:lineRule="auto"/>
        <w:jc w:val="center"/>
        <w:rPr>
          <w:rFonts w:ascii="Calibri" w:eastAsia="Calibri" w:hAnsi="Calibri" w:cs="Times New Roman"/>
          <w:sz w:val="28"/>
          <w:szCs w:val="28"/>
        </w:rPr>
      </w:pPr>
      <w:r>
        <w:rPr>
          <w:rFonts w:eastAsia="Calibri" w:cs="Times New Roman"/>
          <w:sz w:val="28"/>
          <w:szCs w:val="28"/>
        </w:rPr>
        <w:t xml:space="preserve">Der DAV Landesverband Sachsen-Anhalt ruft auf zum Besuch der </w:t>
      </w:r>
    </w:p>
    <w:p w14:paraId="74A23C75" w14:textId="40AE1081" w:rsidR="00A120E7" w:rsidRDefault="00B53157" w:rsidP="002B57D5">
      <w:pPr>
        <w:spacing w:after="0" w:line="276" w:lineRule="auto"/>
        <w:jc w:val="center"/>
        <w:rPr>
          <w:rFonts w:ascii="Calibri" w:eastAsia="Calibri" w:hAnsi="Calibri" w:cs="Times New Roman"/>
          <w:sz w:val="28"/>
          <w:szCs w:val="28"/>
        </w:rPr>
      </w:pPr>
      <w:r>
        <w:rPr>
          <w:rFonts w:eastAsia="Calibri" w:cs="Times New Roman"/>
          <w:sz w:val="28"/>
          <w:szCs w:val="28"/>
        </w:rPr>
        <w:t>32</w:t>
      </w:r>
      <w:r w:rsidR="007059B3">
        <w:rPr>
          <w:rFonts w:eastAsia="Calibri" w:cs="Times New Roman"/>
          <w:sz w:val="28"/>
          <w:szCs w:val="28"/>
        </w:rPr>
        <w:t>. Sprachentage in Sachsen-Anhalt:</w:t>
      </w:r>
    </w:p>
    <w:p w14:paraId="70BC0A77" w14:textId="77777777" w:rsidR="00B53157" w:rsidRDefault="00B53157" w:rsidP="00B719AB">
      <w:pPr>
        <w:spacing w:after="0" w:line="276" w:lineRule="auto"/>
        <w:jc w:val="center"/>
        <w:rPr>
          <w:rFonts w:eastAsia="Calibri" w:cs="Times New Roman"/>
          <w:color w:val="0070C0"/>
          <w:sz w:val="36"/>
          <w:szCs w:val="36"/>
        </w:rPr>
      </w:pPr>
    </w:p>
    <w:p w14:paraId="1E977DAA" w14:textId="77777777" w:rsidR="00B53157" w:rsidRDefault="007059B3" w:rsidP="00B719AB">
      <w:pPr>
        <w:spacing w:after="0" w:line="276" w:lineRule="auto"/>
        <w:jc w:val="center"/>
        <w:rPr>
          <w:rFonts w:eastAsia="Calibri" w:cs="Times New Roman"/>
          <w:color w:val="0070C0"/>
          <w:sz w:val="36"/>
          <w:szCs w:val="36"/>
        </w:rPr>
      </w:pPr>
      <w:r>
        <w:rPr>
          <w:rFonts w:eastAsia="Calibri" w:cs="Times New Roman"/>
          <w:color w:val="0070C0"/>
          <w:sz w:val="36"/>
          <w:szCs w:val="36"/>
        </w:rPr>
        <w:t xml:space="preserve">Sprachentag </w:t>
      </w:r>
      <w:r w:rsidR="000A4EAC">
        <w:rPr>
          <w:rFonts w:eastAsia="Calibri" w:cs="Times New Roman"/>
          <w:color w:val="0070C0"/>
          <w:sz w:val="36"/>
          <w:szCs w:val="36"/>
        </w:rPr>
        <w:t xml:space="preserve">am </w:t>
      </w:r>
      <w:r w:rsidR="00B53157">
        <w:rPr>
          <w:rFonts w:eastAsia="Calibri" w:cs="Times New Roman"/>
          <w:color w:val="0070C0"/>
          <w:sz w:val="36"/>
          <w:szCs w:val="36"/>
        </w:rPr>
        <w:t>11</w:t>
      </w:r>
      <w:r w:rsidR="000A4EAC">
        <w:rPr>
          <w:rFonts w:eastAsia="Calibri" w:cs="Times New Roman"/>
          <w:color w:val="0070C0"/>
          <w:sz w:val="36"/>
          <w:szCs w:val="36"/>
        </w:rPr>
        <w:t>. März 202</w:t>
      </w:r>
      <w:r w:rsidR="00B53157">
        <w:rPr>
          <w:rFonts w:eastAsia="Calibri" w:cs="Times New Roman"/>
          <w:color w:val="0070C0"/>
          <w:sz w:val="36"/>
          <w:szCs w:val="36"/>
        </w:rPr>
        <w:t>3</w:t>
      </w:r>
    </w:p>
    <w:p w14:paraId="0EF650E3" w14:textId="44D60B33" w:rsidR="00A120E7" w:rsidRDefault="00B53157" w:rsidP="00B719AB">
      <w:pPr>
        <w:spacing w:after="0" w:line="276" w:lineRule="auto"/>
        <w:jc w:val="center"/>
        <w:rPr>
          <w:rFonts w:ascii="Calibri" w:eastAsia="Calibri" w:hAnsi="Calibri" w:cs="Times New Roman"/>
          <w:color w:val="0070C0"/>
          <w:sz w:val="36"/>
          <w:szCs w:val="36"/>
        </w:rPr>
      </w:pPr>
      <w:r w:rsidRPr="00B53157">
        <w:rPr>
          <w:rFonts w:eastAsia="Calibri" w:cs="Times New Roman"/>
          <w:color w:val="0070C0"/>
          <w:sz w:val="36"/>
          <w:szCs w:val="36"/>
        </w:rPr>
        <w:t xml:space="preserve">Albert-Einstein-Gymnasium, </w:t>
      </w:r>
      <w:proofErr w:type="spellStart"/>
      <w:r w:rsidRPr="00B53157">
        <w:rPr>
          <w:rFonts w:eastAsia="Calibri" w:cs="Times New Roman"/>
          <w:color w:val="0070C0"/>
          <w:sz w:val="36"/>
          <w:szCs w:val="36"/>
        </w:rPr>
        <w:t>Olvenstedter</w:t>
      </w:r>
      <w:proofErr w:type="spellEnd"/>
      <w:r w:rsidRPr="00B53157">
        <w:rPr>
          <w:rFonts w:eastAsia="Calibri" w:cs="Times New Roman"/>
          <w:color w:val="0070C0"/>
          <w:sz w:val="36"/>
          <w:szCs w:val="36"/>
        </w:rPr>
        <w:t xml:space="preserve"> </w:t>
      </w:r>
      <w:proofErr w:type="spellStart"/>
      <w:r w:rsidRPr="00B53157">
        <w:rPr>
          <w:rFonts w:eastAsia="Calibri" w:cs="Times New Roman"/>
          <w:color w:val="0070C0"/>
          <w:sz w:val="36"/>
          <w:szCs w:val="36"/>
        </w:rPr>
        <w:t>Graseweg</w:t>
      </w:r>
      <w:proofErr w:type="spellEnd"/>
      <w:r w:rsidRPr="00B53157">
        <w:rPr>
          <w:rFonts w:eastAsia="Calibri" w:cs="Times New Roman"/>
          <w:color w:val="0070C0"/>
          <w:sz w:val="36"/>
          <w:szCs w:val="36"/>
        </w:rPr>
        <w:t xml:space="preserve"> 36, 39128 Magdeburg</w:t>
      </w:r>
    </w:p>
    <w:p w14:paraId="1A89DC06" w14:textId="77777777" w:rsidR="00A120E7" w:rsidRDefault="00A120E7">
      <w:pPr>
        <w:spacing w:after="0" w:line="240" w:lineRule="auto"/>
        <w:rPr>
          <w:rFonts w:ascii="Calibri" w:eastAsia="Calibri" w:hAnsi="Calibri" w:cs="Times New Roman"/>
        </w:rPr>
      </w:pPr>
    </w:p>
    <w:p w14:paraId="1FAD6E3C" w14:textId="33B577C3" w:rsidR="00B53157" w:rsidRPr="00B53157" w:rsidRDefault="000A4EAC" w:rsidP="00B53157">
      <w:pPr>
        <w:spacing w:after="0" w:line="276" w:lineRule="auto"/>
        <w:rPr>
          <w:rFonts w:eastAsia="Calibri" w:cs="Times New Roman"/>
          <w:sz w:val="24"/>
          <w:szCs w:val="24"/>
        </w:rPr>
      </w:pPr>
      <w:r w:rsidRPr="00FA1458">
        <w:rPr>
          <w:rFonts w:eastAsia="Calibri" w:cs="Times New Roman"/>
          <w:sz w:val="24"/>
          <w:szCs w:val="24"/>
        </w:rPr>
        <w:t>09:0</w:t>
      </w:r>
      <w:r w:rsidR="007059B3" w:rsidRPr="00FA1458">
        <w:rPr>
          <w:rFonts w:eastAsia="Calibri" w:cs="Times New Roman"/>
          <w:sz w:val="24"/>
          <w:szCs w:val="24"/>
        </w:rPr>
        <w:t>0-1</w:t>
      </w:r>
      <w:r w:rsidRPr="00FA1458">
        <w:rPr>
          <w:rFonts w:eastAsia="Calibri" w:cs="Times New Roman"/>
          <w:sz w:val="24"/>
          <w:szCs w:val="24"/>
        </w:rPr>
        <w:t>0</w:t>
      </w:r>
      <w:r w:rsidR="007059B3" w:rsidRPr="00FA1458">
        <w:rPr>
          <w:rFonts w:eastAsia="Calibri" w:cs="Times New Roman"/>
          <w:sz w:val="24"/>
          <w:szCs w:val="24"/>
        </w:rPr>
        <w:t>:</w:t>
      </w:r>
      <w:r w:rsidRPr="00FA1458">
        <w:rPr>
          <w:rFonts w:eastAsia="Calibri" w:cs="Times New Roman"/>
          <w:sz w:val="24"/>
          <w:szCs w:val="24"/>
        </w:rPr>
        <w:t>15</w:t>
      </w:r>
      <w:r w:rsidR="007059B3" w:rsidRPr="00FA1458">
        <w:rPr>
          <w:rFonts w:eastAsia="Calibri" w:cs="Times New Roman"/>
          <w:sz w:val="24"/>
          <w:szCs w:val="24"/>
        </w:rPr>
        <w:t xml:space="preserve"> Uhr:  </w:t>
      </w:r>
      <w:r w:rsidR="007059B3" w:rsidRPr="00FA1458">
        <w:rPr>
          <w:rFonts w:eastAsia="Calibri" w:cs="Times New Roman"/>
          <w:sz w:val="24"/>
          <w:szCs w:val="24"/>
        </w:rPr>
        <w:tab/>
      </w:r>
      <w:proofErr w:type="spellStart"/>
      <w:r w:rsidR="00B53157" w:rsidRPr="00B53157">
        <w:rPr>
          <w:rFonts w:eastAsia="Calibri" w:cs="Times New Roman"/>
          <w:b/>
          <w:sz w:val="24"/>
          <w:szCs w:val="24"/>
        </w:rPr>
        <w:t>Rettberg</w:t>
      </w:r>
      <w:proofErr w:type="spellEnd"/>
      <w:r w:rsidR="00B53157" w:rsidRPr="00B53157">
        <w:rPr>
          <w:rFonts w:eastAsia="Calibri" w:cs="Times New Roman"/>
          <w:b/>
          <w:sz w:val="24"/>
          <w:szCs w:val="24"/>
        </w:rPr>
        <w:t xml:space="preserve"> (</w:t>
      </w:r>
      <w:proofErr w:type="spellStart"/>
      <w:r w:rsidR="00B53157" w:rsidRPr="00B53157">
        <w:rPr>
          <w:rFonts w:eastAsia="Calibri" w:cs="Times New Roman"/>
          <w:b/>
          <w:sz w:val="24"/>
          <w:szCs w:val="24"/>
        </w:rPr>
        <w:t>Beetzendorf</w:t>
      </w:r>
      <w:proofErr w:type="spellEnd"/>
      <w:r w:rsidR="00B53157" w:rsidRPr="00B53157">
        <w:rPr>
          <w:rFonts w:eastAsia="Calibri" w:cs="Times New Roman"/>
          <w:b/>
          <w:sz w:val="24"/>
          <w:szCs w:val="24"/>
        </w:rPr>
        <w:t>): Zum Übersetzen anleiten</w:t>
      </w:r>
      <w:r w:rsidR="00B53157" w:rsidRPr="00B53157">
        <w:rPr>
          <w:rFonts w:eastAsia="Calibri" w:cs="Times New Roman"/>
          <w:sz w:val="24"/>
          <w:szCs w:val="24"/>
        </w:rPr>
        <w:t xml:space="preserve"> </w:t>
      </w:r>
    </w:p>
    <w:p w14:paraId="290F9288" w14:textId="550B329E" w:rsidR="00B53157" w:rsidRPr="00B53157" w:rsidRDefault="00B53157" w:rsidP="00B53157">
      <w:pPr>
        <w:spacing w:after="0" w:line="276" w:lineRule="auto"/>
        <w:ind w:left="708"/>
        <w:rPr>
          <w:rFonts w:eastAsia="Calibri" w:cs="Times New Roman"/>
          <w:i/>
          <w:sz w:val="20"/>
          <w:szCs w:val="20"/>
        </w:rPr>
      </w:pPr>
      <w:r w:rsidRPr="00B53157">
        <w:rPr>
          <w:rFonts w:eastAsia="Calibri" w:cs="Times New Roman"/>
          <w:i/>
          <w:sz w:val="20"/>
          <w:szCs w:val="20"/>
        </w:rPr>
        <w:t>Übersetzen ist das Kerngeschäft des altsprachlichen Unterrichts. Es wird aber zur Qual, wenn man es falsch angeht. Ziel der Veranstaltung ist es, solche Fehler zu benennen und Möglichkeiten zu erfassen, diese zu umgehen, so dass Schüler zum Übersetzen motiviert werden können und diese Aufgabe eigenständig erledigen können.</w:t>
      </w:r>
    </w:p>
    <w:p w14:paraId="2712DEB9" w14:textId="3BBFFB55" w:rsidR="00FA1458" w:rsidRPr="00B53157" w:rsidRDefault="00B53157" w:rsidP="00B53157">
      <w:pPr>
        <w:spacing w:after="0" w:line="276" w:lineRule="auto"/>
        <w:ind w:left="708"/>
        <w:rPr>
          <w:rFonts w:eastAsia="Calibri" w:cs="Times New Roman"/>
          <w:i/>
          <w:sz w:val="20"/>
          <w:szCs w:val="20"/>
        </w:rPr>
      </w:pPr>
      <w:r w:rsidRPr="00B53157">
        <w:rPr>
          <w:rFonts w:eastAsia="Calibri" w:cs="Times New Roman"/>
          <w:i/>
          <w:sz w:val="20"/>
          <w:szCs w:val="20"/>
        </w:rPr>
        <w:t>Übersetzen ist ein interkultureller Vorgang zwischen der Ausgangs- und Zielsprache, also Latein und Deutsch. Um dies zu veranschaulichen, werden Beispiele moderner Aufgabenformate gezeigt, die geeignet sind, Sprachlern- und Sprachreflexionskompetenz abzufordern und überprüfbar zu machen.</w:t>
      </w:r>
      <w:r w:rsidRPr="00B53157">
        <w:rPr>
          <w:rFonts w:eastAsia="Calibri" w:cs="Times New Roman"/>
          <w:i/>
          <w:sz w:val="20"/>
          <w:szCs w:val="20"/>
        </w:rPr>
        <w:t xml:space="preserve"> </w:t>
      </w:r>
      <w:r w:rsidRPr="00B53157">
        <w:rPr>
          <w:rFonts w:eastAsia="Calibri" w:cs="Times New Roman"/>
          <w:i/>
          <w:sz w:val="20"/>
          <w:szCs w:val="20"/>
        </w:rPr>
        <w:t>Diskussionsgrundlage soll je ein Beispiel aus der Spracherwerbs- und Lektürephase bilden.</w:t>
      </w:r>
    </w:p>
    <w:p w14:paraId="12714CC2" w14:textId="77777777" w:rsidR="00A120E7" w:rsidRDefault="00A120E7">
      <w:pPr>
        <w:spacing w:after="0" w:line="276" w:lineRule="auto"/>
        <w:rPr>
          <w:rFonts w:ascii="Calibri" w:eastAsia="Calibri" w:hAnsi="Calibri" w:cs="Times New Roman"/>
          <w:sz w:val="28"/>
          <w:szCs w:val="28"/>
        </w:rPr>
      </w:pPr>
    </w:p>
    <w:p w14:paraId="402FD4C8" w14:textId="347FEB7C" w:rsidR="00A120E7" w:rsidRDefault="007059B3" w:rsidP="00B53157">
      <w:pPr>
        <w:spacing w:after="0" w:line="276" w:lineRule="auto"/>
        <w:rPr>
          <w:rFonts w:eastAsia="Calibri" w:cs="Times New Roman"/>
          <w:b/>
          <w:i/>
          <w:sz w:val="24"/>
          <w:szCs w:val="24"/>
        </w:rPr>
      </w:pPr>
      <w:r w:rsidRPr="00FA1458">
        <w:rPr>
          <w:rFonts w:eastAsia="Calibri" w:cs="Times New Roman"/>
          <w:sz w:val="24"/>
          <w:szCs w:val="24"/>
        </w:rPr>
        <w:t>1</w:t>
      </w:r>
      <w:r w:rsidR="000A4EAC" w:rsidRPr="00FA1458">
        <w:rPr>
          <w:rFonts w:eastAsia="Calibri" w:cs="Times New Roman"/>
          <w:sz w:val="24"/>
          <w:szCs w:val="24"/>
        </w:rPr>
        <w:t>0</w:t>
      </w:r>
      <w:r w:rsidRPr="00FA1458">
        <w:rPr>
          <w:rFonts w:eastAsia="Calibri" w:cs="Times New Roman"/>
          <w:sz w:val="24"/>
          <w:szCs w:val="24"/>
        </w:rPr>
        <w:t>:</w:t>
      </w:r>
      <w:r w:rsidR="000A4EAC" w:rsidRPr="00FA1458">
        <w:rPr>
          <w:rFonts w:eastAsia="Calibri" w:cs="Times New Roman"/>
          <w:sz w:val="24"/>
          <w:szCs w:val="24"/>
        </w:rPr>
        <w:t>3</w:t>
      </w:r>
      <w:r w:rsidRPr="00FA1458">
        <w:rPr>
          <w:rFonts w:eastAsia="Calibri" w:cs="Times New Roman"/>
          <w:sz w:val="24"/>
          <w:szCs w:val="24"/>
        </w:rPr>
        <w:t>0-1</w:t>
      </w:r>
      <w:r w:rsidR="000A4EAC" w:rsidRPr="00FA1458">
        <w:rPr>
          <w:rFonts w:eastAsia="Calibri" w:cs="Times New Roman"/>
          <w:sz w:val="24"/>
          <w:szCs w:val="24"/>
        </w:rPr>
        <w:t>1</w:t>
      </w:r>
      <w:r w:rsidRPr="00FA1458">
        <w:rPr>
          <w:rFonts w:eastAsia="Calibri" w:cs="Times New Roman"/>
          <w:sz w:val="24"/>
          <w:szCs w:val="24"/>
        </w:rPr>
        <w:t>:</w:t>
      </w:r>
      <w:r w:rsidR="000A4EAC" w:rsidRPr="00FA1458">
        <w:rPr>
          <w:rFonts w:eastAsia="Calibri" w:cs="Times New Roman"/>
          <w:sz w:val="24"/>
          <w:szCs w:val="24"/>
        </w:rPr>
        <w:t>45</w:t>
      </w:r>
      <w:r w:rsidRPr="00FA1458">
        <w:rPr>
          <w:rFonts w:eastAsia="Calibri" w:cs="Times New Roman"/>
          <w:sz w:val="24"/>
          <w:szCs w:val="24"/>
        </w:rPr>
        <w:t xml:space="preserve"> Uhr: </w:t>
      </w:r>
      <w:r w:rsidRPr="00FA1458">
        <w:rPr>
          <w:rFonts w:eastAsia="Calibri" w:cs="Times New Roman"/>
          <w:sz w:val="24"/>
          <w:szCs w:val="24"/>
        </w:rPr>
        <w:tab/>
      </w:r>
      <w:r w:rsidR="00B53157" w:rsidRPr="00B53157">
        <w:rPr>
          <w:rFonts w:eastAsia="Calibri" w:cs="Times New Roman"/>
          <w:b/>
          <w:i/>
          <w:sz w:val="24"/>
          <w:szCs w:val="24"/>
        </w:rPr>
        <w:t xml:space="preserve">Martin Biermann (Göttingen): Listen lernen war gestern - Wortschatzarbeit mit prima. </w:t>
      </w:r>
      <w:r w:rsidR="00B719AB" w:rsidRPr="00FA1458">
        <w:rPr>
          <w:rFonts w:eastAsia="Calibri" w:cs="Times New Roman"/>
          <w:b/>
          <w:sz w:val="24"/>
          <w:szCs w:val="24"/>
        </w:rPr>
        <w:t>Arbeiten mit dem Lehrwerk prima. im digitalen Zeitalter</w:t>
      </w:r>
      <w:r w:rsidR="00B53157">
        <w:rPr>
          <w:rFonts w:eastAsia="Calibri" w:cs="Times New Roman"/>
          <w:b/>
          <w:sz w:val="24"/>
          <w:szCs w:val="24"/>
        </w:rPr>
        <w:t xml:space="preserve"> (</w:t>
      </w:r>
      <w:r w:rsidR="00B719AB" w:rsidRPr="00B719AB">
        <w:rPr>
          <w:rFonts w:eastAsia="Calibri" w:cs="Times New Roman"/>
          <w:b/>
          <w:i/>
          <w:sz w:val="24"/>
          <w:szCs w:val="24"/>
        </w:rPr>
        <w:t xml:space="preserve">Referent des </w:t>
      </w:r>
      <w:proofErr w:type="spellStart"/>
      <w:r w:rsidR="00B719AB" w:rsidRPr="00B719AB">
        <w:rPr>
          <w:rFonts w:eastAsia="Calibri" w:cs="Times New Roman"/>
          <w:b/>
          <w:i/>
          <w:sz w:val="24"/>
          <w:szCs w:val="24"/>
        </w:rPr>
        <w:t>C.C.Buchner</w:t>
      </w:r>
      <w:proofErr w:type="spellEnd"/>
      <w:r w:rsidR="00B53157">
        <w:rPr>
          <w:rFonts w:eastAsia="Calibri" w:cs="Times New Roman"/>
          <w:b/>
          <w:i/>
          <w:sz w:val="24"/>
          <w:szCs w:val="24"/>
        </w:rPr>
        <w:t>-Verlages)</w:t>
      </w:r>
    </w:p>
    <w:p w14:paraId="2A3657E7" w14:textId="53EB63A7" w:rsidR="00B53157" w:rsidRPr="00FA1458" w:rsidRDefault="00B53157" w:rsidP="00B53157">
      <w:pPr>
        <w:spacing w:after="0" w:line="276" w:lineRule="auto"/>
        <w:ind w:left="708"/>
        <w:rPr>
          <w:rFonts w:eastAsia="Calibri" w:cs="Times New Roman"/>
          <w:b/>
          <w:i/>
          <w:sz w:val="24"/>
          <w:szCs w:val="24"/>
        </w:rPr>
      </w:pPr>
      <w:r w:rsidRPr="00B53157">
        <w:rPr>
          <w:rFonts w:eastAsia="Calibri" w:cs="Times New Roman"/>
          <w:i/>
          <w:sz w:val="20"/>
          <w:szCs w:val="20"/>
        </w:rPr>
        <w:t>Der Vortrag stellt Ihnen die modernen Prinzipien der prima-Wortschatzarbeit vor: mediengestütztes Lernen mit allen Sinnen, nachhaltiges Erfassen des Wortschatzes durch Vernetzung und Kontextualisierung. Das Übungskonzept erfasst dabei weit mehr als nur das Erlernen lateinischer Vokabeln. Es nimmt auch das Erfassen und Verstehen der deutschen Bedeutungen in den Blick und wälzt den Wortschatz vielfältig um – durch neue Übungsformen gleichzeitig kontextgebunden und einfach. Dazu kommt erstmals die Fokussierung auf die 500 wichtigsten Lernwörter innerhalb des Bamberger Wortschatzes („</w:t>
      </w:r>
      <w:proofErr w:type="spellStart"/>
      <w:r w:rsidRPr="00B53157">
        <w:rPr>
          <w:rFonts w:eastAsia="Calibri" w:cs="Times New Roman"/>
          <w:i/>
          <w:sz w:val="20"/>
          <w:szCs w:val="20"/>
        </w:rPr>
        <w:t>adeo</w:t>
      </w:r>
      <w:proofErr w:type="spellEnd"/>
      <w:r w:rsidRPr="00B53157">
        <w:rPr>
          <w:rFonts w:eastAsia="Calibri" w:cs="Times New Roman"/>
          <w:i/>
          <w:sz w:val="20"/>
          <w:szCs w:val="20"/>
        </w:rPr>
        <w:t xml:space="preserve"> 500“) – schülerfreundlich, effizient, zielorientiert – so geht Lernen im 21. Jahrhundert</w:t>
      </w:r>
      <w:r w:rsidRPr="00B53157">
        <w:rPr>
          <w:rFonts w:eastAsia="Calibri" w:cs="Times New Roman"/>
          <w:b/>
          <w:i/>
          <w:sz w:val="24"/>
          <w:szCs w:val="24"/>
        </w:rPr>
        <w:t>.</w:t>
      </w:r>
    </w:p>
    <w:p w14:paraId="49259167" w14:textId="77777777" w:rsidR="00A120E7" w:rsidRDefault="007059B3">
      <w:pPr>
        <w:spacing w:after="0" w:line="276" w:lineRule="auto"/>
        <w:rPr>
          <w:rFonts w:ascii="Calibri" w:eastAsia="Calibri" w:hAnsi="Calibri" w:cs="Times New Roman"/>
          <w:b/>
          <w:i/>
          <w:sz w:val="28"/>
          <w:szCs w:val="28"/>
        </w:rPr>
      </w:pPr>
      <w:r>
        <w:rPr>
          <w:rFonts w:eastAsia="Calibri" w:cs="Times New Roman"/>
          <w:sz w:val="28"/>
          <w:szCs w:val="28"/>
        </w:rPr>
        <w:tab/>
      </w:r>
    </w:p>
    <w:p w14:paraId="597600DE" w14:textId="79A15D08" w:rsidR="00F15630" w:rsidRPr="00032CDD" w:rsidRDefault="007059B3" w:rsidP="00B53157">
      <w:pPr>
        <w:spacing w:after="0" w:line="240" w:lineRule="auto"/>
        <w:rPr>
          <w:rFonts w:ascii="Calibri" w:eastAsia="Calibri" w:hAnsi="Calibri" w:cs="Times New Roman"/>
          <w:b/>
          <w:i/>
          <w:sz w:val="24"/>
          <w:szCs w:val="24"/>
        </w:rPr>
      </w:pPr>
      <w:r w:rsidRPr="00032CDD">
        <w:rPr>
          <w:rFonts w:eastAsia="Calibri" w:cs="Times New Roman"/>
          <w:sz w:val="24"/>
          <w:szCs w:val="24"/>
        </w:rPr>
        <w:t>1</w:t>
      </w:r>
      <w:r w:rsidR="000A4EAC" w:rsidRPr="00032CDD">
        <w:rPr>
          <w:rFonts w:eastAsia="Calibri" w:cs="Times New Roman"/>
          <w:sz w:val="24"/>
          <w:szCs w:val="24"/>
        </w:rPr>
        <w:t>2</w:t>
      </w:r>
      <w:r w:rsidRPr="00032CDD">
        <w:rPr>
          <w:rFonts w:eastAsia="Calibri" w:cs="Times New Roman"/>
          <w:sz w:val="24"/>
          <w:szCs w:val="24"/>
        </w:rPr>
        <w:t>:</w:t>
      </w:r>
      <w:r w:rsidR="000A4EAC" w:rsidRPr="00032CDD">
        <w:rPr>
          <w:rFonts w:eastAsia="Calibri" w:cs="Times New Roman"/>
          <w:sz w:val="24"/>
          <w:szCs w:val="24"/>
        </w:rPr>
        <w:t>0</w:t>
      </w:r>
      <w:r w:rsidRPr="00032CDD">
        <w:rPr>
          <w:rFonts w:eastAsia="Calibri" w:cs="Times New Roman"/>
          <w:sz w:val="24"/>
          <w:szCs w:val="24"/>
        </w:rPr>
        <w:t>0-1</w:t>
      </w:r>
      <w:r w:rsidR="000A4EAC" w:rsidRPr="00032CDD">
        <w:rPr>
          <w:rFonts w:eastAsia="Calibri" w:cs="Times New Roman"/>
          <w:sz w:val="24"/>
          <w:szCs w:val="24"/>
        </w:rPr>
        <w:t>3</w:t>
      </w:r>
      <w:r w:rsidRPr="00032CDD">
        <w:rPr>
          <w:rFonts w:eastAsia="Calibri" w:cs="Times New Roman"/>
          <w:sz w:val="24"/>
          <w:szCs w:val="24"/>
        </w:rPr>
        <w:t>:</w:t>
      </w:r>
      <w:r w:rsidR="000A4EAC" w:rsidRPr="00032CDD">
        <w:rPr>
          <w:rFonts w:eastAsia="Calibri" w:cs="Times New Roman"/>
          <w:sz w:val="24"/>
          <w:szCs w:val="24"/>
        </w:rPr>
        <w:t>15</w:t>
      </w:r>
      <w:r w:rsidRPr="00032CDD">
        <w:rPr>
          <w:rFonts w:eastAsia="Calibri" w:cs="Times New Roman"/>
          <w:sz w:val="24"/>
          <w:szCs w:val="24"/>
        </w:rPr>
        <w:t xml:space="preserve"> Uhr:  </w:t>
      </w:r>
      <w:r w:rsidRPr="00032CDD">
        <w:rPr>
          <w:rFonts w:eastAsia="Calibri" w:cs="Times New Roman"/>
          <w:sz w:val="24"/>
          <w:szCs w:val="24"/>
        </w:rPr>
        <w:tab/>
      </w:r>
      <w:r w:rsidR="00B53157" w:rsidRPr="00B53157">
        <w:rPr>
          <w:rFonts w:eastAsia="Calibri" w:cs="Times New Roman"/>
          <w:b/>
          <w:sz w:val="24"/>
          <w:szCs w:val="24"/>
        </w:rPr>
        <w:t>Ivo Gottwald (Merseburg): Tools für „</w:t>
      </w:r>
      <w:proofErr w:type="spellStart"/>
      <w:r w:rsidR="00B53157" w:rsidRPr="00B53157">
        <w:rPr>
          <w:rFonts w:eastAsia="Calibri" w:cs="Times New Roman"/>
          <w:b/>
          <w:sz w:val="24"/>
          <w:szCs w:val="24"/>
        </w:rPr>
        <w:t>Pontes</w:t>
      </w:r>
      <w:proofErr w:type="spellEnd"/>
      <w:r w:rsidR="00B53157" w:rsidRPr="00B53157">
        <w:rPr>
          <w:rFonts w:eastAsia="Calibri" w:cs="Times New Roman"/>
          <w:b/>
          <w:sz w:val="24"/>
          <w:szCs w:val="24"/>
        </w:rPr>
        <w:t>“: „</w:t>
      </w:r>
      <w:proofErr w:type="spellStart"/>
      <w:r w:rsidR="00B53157" w:rsidRPr="00B53157">
        <w:rPr>
          <w:rFonts w:eastAsia="Calibri" w:cs="Times New Roman"/>
          <w:b/>
          <w:sz w:val="24"/>
          <w:szCs w:val="24"/>
        </w:rPr>
        <w:t>Navigium</w:t>
      </w:r>
      <w:proofErr w:type="spellEnd"/>
      <w:r w:rsidR="00B53157" w:rsidRPr="00B53157">
        <w:rPr>
          <w:rFonts w:eastAsia="Calibri" w:cs="Times New Roman"/>
          <w:b/>
          <w:sz w:val="24"/>
          <w:szCs w:val="24"/>
        </w:rPr>
        <w:t>“ und ein Kinder-Krimi.</w:t>
      </w:r>
      <w:r w:rsidR="00B53157">
        <w:rPr>
          <w:rFonts w:eastAsia="Calibri" w:cs="Times New Roman"/>
          <w:b/>
          <w:sz w:val="24"/>
          <w:szCs w:val="24"/>
        </w:rPr>
        <w:t xml:space="preserve"> (</w:t>
      </w:r>
      <w:r w:rsidR="00B719AB" w:rsidRPr="00B719AB">
        <w:rPr>
          <w:rFonts w:eastAsia="Calibri" w:cs="Times New Roman"/>
          <w:b/>
          <w:i/>
          <w:sz w:val="24"/>
          <w:szCs w:val="24"/>
        </w:rPr>
        <w:t>Referent des Klett-Verlages)</w:t>
      </w:r>
    </w:p>
    <w:p w14:paraId="2E735929" w14:textId="735089A1" w:rsidR="000A4EAC" w:rsidRPr="00B719AB" w:rsidRDefault="00B53157" w:rsidP="00B53157">
      <w:pPr>
        <w:spacing w:after="0" w:line="276" w:lineRule="auto"/>
        <w:ind w:left="708"/>
        <w:jc w:val="both"/>
        <w:rPr>
          <w:rFonts w:ascii="Calibri" w:eastAsia="Calibri" w:hAnsi="Calibri" w:cs="Times New Roman"/>
          <w:bCs/>
          <w:i/>
        </w:rPr>
      </w:pPr>
      <w:r w:rsidRPr="00B53157">
        <w:rPr>
          <w:rFonts w:eastAsia="Calibri" w:cs="Times New Roman"/>
          <w:bCs/>
          <w:i/>
        </w:rPr>
        <w:t>Auch wenn Manfred Spitzer mit seiner wissenschaftlich fundierten Kritik an der Medien- bzw. Handynutzung durch Kinder und Jugendliche gewiss Recht hat: Die Digitalisierung der Welt ist trotz aller Funklöcher in Deutschland Realität. Eine Möglichkeit, „digitale Endgeräte“ und Lernen zu verknüpfen (wie es übrigens auch der überarbeitete Fachlehrplan Latein anregt), ist die Plattform „</w:t>
      </w:r>
      <w:proofErr w:type="spellStart"/>
      <w:r w:rsidRPr="00B53157">
        <w:rPr>
          <w:rFonts w:eastAsia="Calibri" w:cs="Times New Roman"/>
          <w:bCs/>
          <w:i/>
        </w:rPr>
        <w:t>Navigium</w:t>
      </w:r>
      <w:proofErr w:type="spellEnd"/>
      <w:r w:rsidRPr="00B53157">
        <w:rPr>
          <w:rFonts w:eastAsia="Calibri" w:cs="Times New Roman"/>
          <w:bCs/>
          <w:i/>
        </w:rPr>
        <w:t>“, die sehr eng mit „</w:t>
      </w:r>
      <w:proofErr w:type="spellStart"/>
      <w:r w:rsidRPr="00B53157">
        <w:rPr>
          <w:rFonts w:eastAsia="Calibri" w:cs="Times New Roman"/>
          <w:bCs/>
          <w:i/>
        </w:rPr>
        <w:t>Pontes</w:t>
      </w:r>
      <w:proofErr w:type="spellEnd"/>
      <w:r w:rsidRPr="00B53157">
        <w:rPr>
          <w:rFonts w:eastAsia="Calibri" w:cs="Times New Roman"/>
          <w:bCs/>
          <w:i/>
        </w:rPr>
        <w:t>“ aus dem Klett-Verlag zusammenarbeitet. Wir werden uns anschauen, was so alles an sehr sinnvollem und nützlichem mit „</w:t>
      </w:r>
      <w:proofErr w:type="spellStart"/>
      <w:r w:rsidRPr="00B53157">
        <w:rPr>
          <w:rFonts w:eastAsia="Calibri" w:cs="Times New Roman"/>
          <w:bCs/>
          <w:i/>
        </w:rPr>
        <w:t>Navigium</w:t>
      </w:r>
      <w:proofErr w:type="spellEnd"/>
      <w:r w:rsidRPr="00B53157">
        <w:rPr>
          <w:rFonts w:eastAsia="Calibri" w:cs="Times New Roman"/>
          <w:bCs/>
          <w:i/>
        </w:rPr>
        <w:t>“ möglich ist. Wenn „</w:t>
      </w:r>
      <w:proofErr w:type="spellStart"/>
      <w:r w:rsidRPr="00B53157">
        <w:rPr>
          <w:rFonts w:eastAsia="Calibri" w:cs="Times New Roman"/>
          <w:bCs/>
          <w:i/>
        </w:rPr>
        <w:t>Navigium</w:t>
      </w:r>
      <w:proofErr w:type="spellEnd"/>
      <w:r w:rsidRPr="00B53157">
        <w:rPr>
          <w:rFonts w:eastAsia="Calibri" w:cs="Times New Roman"/>
          <w:bCs/>
          <w:i/>
        </w:rPr>
        <w:t>“ ein Zusatztool für die Arbeit mit „</w:t>
      </w:r>
      <w:proofErr w:type="spellStart"/>
      <w:r w:rsidRPr="00B53157">
        <w:rPr>
          <w:rFonts w:eastAsia="Calibri" w:cs="Times New Roman"/>
          <w:bCs/>
          <w:i/>
        </w:rPr>
        <w:t>Pontes</w:t>
      </w:r>
      <w:proofErr w:type="spellEnd"/>
      <w:r w:rsidRPr="00B53157">
        <w:rPr>
          <w:rFonts w:eastAsia="Calibri" w:cs="Times New Roman"/>
          <w:bCs/>
          <w:i/>
        </w:rPr>
        <w:t>“ ist, handelt es sich bei „Abenteuer in Rom“ um ein weiteres: Eine Lektion durch eine Krimi-Story zu ersetzen, hat auch Potenzial für Abwechslung im Lateinunterricht.</w:t>
      </w:r>
    </w:p>
    <w:p w14:paraId="1A305529" w14:textId="77777777" w:rsidR="002B57D5" w:rsidRDefault="002B57D5" w:rsidP="000A4EAC">
      <w:pPr>
        <w:spacing w:after="0" w:line="276" w:lineRule="auto"/>
      </w:pPr>
    </w:p>
    <w:p w14:paraId="4B3FC283" w14:textId="51F55D1C" w:rsidR="000A4EAC" w:rsidRPr="00B719AB" w:rsidRDefault="000A4EAC" w:rsidP="000A4EAC">
      <w:pPr>
        <w:spacing w:after="0" w:line="276" w:lineRule="auto"/>
      </w:pPr>
      <w:r w:rsidRPr="00B719AB">
        <w:t>Das komplette Programm für alle Sprachen und Schulformen finden Sie auf dem</w:t>
      </w:r>
    </w:p>
    <w:p w14:paraId="6815F367" w14:textId="77777777" w:rsidR="000A4EAC" w:rsidRPr="00B719AB" w:rsidRDefault="000A4EAC" w:rsidP="000A4EAC">
      <w:pPr>
        <w:spacing w:after="0" w:line="276" w:lineRule="auto"/>
      </w:pPr>
      <w:r w:rsidRPr="00B719AB">
        <w:t xml:space="preserve">Bildungsserver sowie unter </w:t>
      </w:r>
      <w:hyperlink r:id="rId5" w:history="1">
        <w:r w:rsidRPr="00B719AB">
          <w:rPr>
            <w:rStyle w:val="Hyperlink"/>
          </w:rPr>
          <w:t>https://altphilologen-sachsen-anhalt.de/fortbildungen/fortbildungen</w:t>
        </w:r>
      </w:hyperlink>
    </w:p>
    <w:p w14:paraId="1EF68147" w14:textId="1F65FD5C" w:rsidR="00A120E7" w:rsidRPr="00B719AB" w:rsidRDefault="001A65EB" w:rsidP="000A4EAC">
      <w:pPr>
        <w:spacing w:after="0" w:line="276" w:lineRule="auto"/>
      </w:pPr>
      <w:r>
        <w:t xml:space="preserve">Die </w:t>
      </w:r>
      <w:bookmarkStart w:id="0" w:name="_GoBack"/>
      <w:bookmarkEnd w:id="0"/>
      <w:r w:rsidR="000A4EAC" w:rsidRPr="00B719AB">
        <w:t>Landessprachenverbände stellen Teilnahmebescheinigungen aus.</w:t>
      </w:r>
    </w:p>
    <w:sectPr w:rsidR="00A120E7" w:rsidRPr="00B719AB" w:rsidSect="00312978">
      <w:pgSz w:w="11906" w:h="16838"/>
      <w:pgMar w:top="851" w:right="1077" w:bottom="284" w:left="107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DejaVu Sans">
    <w:altName w:val="Verdan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0E7"/>
    <w:rsid w:val="00032CDD"/>
    <w:rsid w:val="000A4EAC"/>
    <w:rsid w:val="001A65EB"/>
    <w:rsid w:val="002B57D5"/>
    <w:rsid w:val="00312978"/>
    <w:rsid w:val="007059B3"/>
    <w:rsid w:val="00A120E7"/>
    <w:rsid w:val="00B124A5"/>
    <w:rsid w:val="00B53157"/>
    <w:rsid w:val="00B719AB"/>
    <w:rsid w:val="00E23FA3"/>
    <w:rsid w:val="00E830F0"/>
    <w:rsid w:val="00F15630"/>
    <w:rsid w:val="00FA145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5E474"/>
  <w15:docId w15:val="{1A76CC39-F25D-C741-AA2D-79EFC5933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160" w:line="259"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
    <w:name w:val="Überschrift"/>
    <w:basedOn w:val="Standard"/>
    <w:next w:val="Textkrper"/>
    <w:qFormat/>
    <w:pPr>
      <w:keepNext/>
      <w:spacing w:before="240" w:after="120"/>
    </w:pPr>
    <w:rPr>
      <w:rFonts w:ascii="Liberation Sans" w:eastAsia="DejaVu Sans" w:hAnsi="Liberation Sans" w:cs="DejaVu Sans"/>
      <w:sz w:val="28"/>
      <w:szCs w:val="28"/>
    </w:rPr>
  </w:style>
  <w:style w:type="paragraph" w:styleId="Textkrper">
    <w:name w:val="Body Text"/>
    <w:basedOn w:val="Standard"/>
    <w:pPr>
      <w:spacing w:after="140" w:line="276" w:lineRule="auto"/>
    </w:pPr>
  </w:style>
  <w:style w:type="paragraph" w:styleId="Liste">
    <w:name w:val="List"/>
    <w:basedOn w:val="Textkrper"/>
  </w:style>
  <w:style w:type="paragraph" w:styleId="Beschriftung">
    <w:name w:val="caption"/>
    <w:basedOn w:val="Standard"/>
    <w:qFormat/>
    <w:pPr>
      <w:suppressLineNumbers/>
      <w:spacing w:before="120" w:after="120"/>
    </w:pPr>
    <w:rPr>
      <w:i/>
      <w:iCs/>
      <w:sz w:val="24"/>
      <w:szCs w:val="24"/>
    </w:rPr>
  </w:style>
  <w:style w:type="paragraph" w:customStyle="1" w:styleId="Verzeichnis">
    <w:name w:val="Verzeichnis"/>
    <w:basedOn w:val="Standard"/>
    <w:qFormat/>
    <w:pPr>
      <w:suppressLineNumbers/>
    </w:pPr>
  </w:style>
  <w:style w:type="paragraph" w:customStyle="1" w:styleId="DocumentMap">
    <w:name w:val="DocumentMap"/>
    <w:qFormat/>
    <w:pPr>
      <w:spacing w:after="160" w:line="259" w:lineRule="auto"/>
    </w:pPr>
    <w:rPr>
      <w:rFonts w:cs="Calibri"/>
      <w:sz w:val="20"/>
      <w:szCs w:val="20"/>
      <w:lang w:eastAsia="de-DE"/>
    </w:rPr>
  </w:style>
  <w:style w:type="character" w:styleId="Hyperlink">
    <w:name w:val="Hyperlink"/>
    <w:basedOn w:val="Absatz-Standardschriftart"/>
    <w:uiPriority w:val="99"/>
    <w:unhideWhenUsed/>
    <w:rsid w:val="000A4EAC"/>
    <w:rPr>
      <w:color w:val="0563C1" w:themeColor="hyperlink"/>
      <w:u w:val="single"/>
    </w:rPr>
  </w:style>
  <w:style w:type="character" w:customStyle="1" w:styleId="UnresolvedMention">
    <w:name w:val="Unresolved Mention"/>
    <w:basedOn w:val="Absatz-Standardschriftart"/>
    <w:uiPriority w:val="99"/>
    <w:semiHidden/>
    <w:unhideWhenUsed/>
    <w:rsid w:val="00FA1458"/>
    <w:rPr>
      <w:color w:val="605E5C"/>
      <w:shd w:val="clear" w:color="auto" w:fill="E1DFDD"/>
    </w:rPr>
  </w:style>
  <w:style w:type="paragraph" w:styleId="Sprechblasentext">
    <w:name w:val="Balloon Text"/>
    <w:basedOn w:val="Standard"/>
    <w:link w:val="SprechblasentextZchn"/>
    <w:uiPriority w:val="99"/>
    <w:semiHidden/>
    <w:unhideWhenUsed/>
    <w:rsid w:val="00E830F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830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772320">
      <w:bodyDiv w:val="1"/>
      <w:marLeft w:val="0"/>
      <w:marRight w:val="0"/>
      <w:marTop w:val="0"/>
      <w:marBottom w:val="0"/>
      <w:divBdr>
        <w:top w:val="none" w:sz="0" w:space="0" w:color="auto"/>
        <w:left w:val="none" w:sz="0" w:space="0" w:color="auto"/>
        <w:bottom w:val="none" w:sz="0" w:space="0" w:color="auto"/>
        <w:right w:val="none" w:sz="0" w:space="0" w:color="auto"/>
      </w:divBdr>
    </w:div>
    <w:div w:id="1397507376">
      <w:bodyDiv w:val="1"/>
      <w:marLeft w:val="0"/>
      <w:marRight w:val="0"/>
      <w:marTop w:val="0"/>
      <w:marBottom w:val="0"/>
      <w:divBdr>
        <w:top w:val="none" w:sz="0" w:space="0" w:color="auto"/>
        <w:left w:val="none" w:sz="0" w:space="0" w:color="auto"/>
        <w:bottom w:val="none" w:sz="0" w:space="0" w:color="auto"/>
        <w:right w:val="none" w:sz="0" w:space="0" w:color="auto"/>
      </w:divBdr>
    </w:div>
    <w:div w:id="19421095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altphilologen-sachsen-anhalt.de/fortbildungen/fortbildungen" TargetMode="External"/><Relationship Id="rId4"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423</Words>
  <Characters>2665</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Friedrich</dc:creator>
  <dc:description/>
  <cp:lastModifiedBy>Friedrich</cp:lastModifiedBy>
  <cp:revision>3</cp:revision>
  <cp:lastPrinted>2022-02-19T11:15:00Z</cp:lastPrinted>
  <dcterms:created xsi:type="dcterms:W3CDTF">2023-02-06T11:58:00Z</dcterms:created>
  <dcterms:modified xsi:type="dcterms:W3CDTF">2023-02-06T11:58:00Z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